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6D94" w14:textId="0202684A" w:rsidR="00B26A68" w:rsidRDefault="00F44B8F" w:rsidP="00F44B8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ΟΡΙΣΤΙΚΑ ΑΠΟΤΕΛΕΣΜΑΤΑ ΑΞΙΟΛΟΓΗΣΗΣ ΠΡΟΣΩΠΙΚΟΥ</w:t>
      </w:r>
    </w:p>
    <w:p w14:paraId="31678F5D" w14:textId="1C64BD3F" w:rsidR="00F44B8F" w:rsidRDefault="00F44B8F" w:rsidP="00F44B8F">
      <w:pPr>
        <w:jc w:val="both"/>
      </w:pPr>
      <w:r w:rsidRPr="00F44B8F">
        <w:t>Έχοντας υπόψ</w:t>
      </w:r>
      <w:r>
        <w:t>η</w:t>
      </w:r>
      <w:r w:rsidRPr="00F44B8F">
        <w:t>:</w:t>
      </w:r>
    </w:p>
    <w:p w14:paraId="75DEBDA7" w14:textId="1E585AD1" w:rsidR="00F44B8F" w:rsidRDefault="00F44B8F" w:rsidP="00F44B8F">
      <w:pPr>
        <w:pStyle w:val="a3"/>
        <w:numPr>
          <w:ilvl w:val="0"/>
          <w:numId w:val="2"/>
        </w:numPr>
        <w:jc w:val="both"/>
      </w:pPr>
      <w:r w:rsidRPr="00F44B8F">
        <w:t xml:space="preserve">Την από 14/09/2021 πρόσκληση του Εμπορικού Συλλόγου Ελασσόνας για την Επιλογή Στελεχών Υποστήριξης του Εμπορικού Συλλόγου Ελασσόνας, </w:t>
      </w:r>
      <w:proofErr w:type="spellStart"/>
      <w:r w:rsidRPr="00F44B8F">
        <w:t>Συνδικαιούχου</w:t>
      </w:r>
      <w:proofErr w:type="spellEnd"/>
      <w:r w:rsidRPr="00F44B8F">
        <w:t xml:space="preserve"> της Πράξης: «ΑΝΟΙΚΤΟ ΚΕΝΤΡΟ ΕΜΠΟΡΙΟΥ ΔΗΜΟΥ ΕΛΑΣΣΟΝΑΣ» ΜΕ ΚΩΔΙΚΟ ΟΠΣ 5037604»</w:t>
      </w:r>
    </w:p>
    <w:p w14:paraId="3EA0C6E9" w14:textId="29CBF97B" w:rsidR="00F44B8F" w:rsidRDefault="00F44B8F" w:rsidP="00F44B8F">
      <w:pPr>
        <w:pStyle w:val="a3"/>
        <w:numPr>
          <w:ilvl w:val="0"/>
          <w:numId w:val="2"/>
        </w:numPr>
        <w:jc w:val="both"/>
      </w:pPr>
      <w:r>
        <w:t xml:space="preserve">Τις υποβληθείσες αιτήσεις των υποψηφίων </w:t>
      </w:r>
    </w:p>
    <w:p w14:paraId="112EB3EF" w14:textId="60DB59B7" w:rsidR="00F44B8F" w:rsidRDefault="00F44B8F" w:rsidP="00F44B8F">
      <w:pPr>
        <w:pStyle w:val="a3"/>
        <w:numPr>
          <w:ilvl w:val="0"/>
          <w:numId w:val="2"/>
        </w:numPr>
        <w:jc w:val="both"/>
      </w:pPr>
      <w:r>
        <w:t>Τ</w:t>
      </w:r>
      <w:r w:rsidR="007A6957">
        <w:t>α</w:t>
      </w:r>
      <w:r>
        <w:t xml:space="preserve"> από</w:t>
      </w:r>
      <w:r w:rsidR="007A6957">
        <w:t xml:space="preserve"> 16/11/2021 και 17/11/2021 Πρακτικά της Επιτροπής Διενέργειας Διαγωνισμού για την αξιολόγηση των υποψηφίων </w:t>
      </w:r>
    </w:p>
    <w:p w14:paraId="09B58855" w14:textId="77777777" w:rsidR="007A6957" w:rsidRPr="007A6957" w:rsidRDefault="007A6957" w:rsidP="007A6957">
      <w:pPr>
        <w:pStyle w:val="a3"/>
        <w:numPr>
          <w:ilvl w:val="0"/>
          <w:numId w:val="2"/>
        </w:numPr>
        <w:jc w:val="both"/>
      </w:pPr>
      <w:r>
        <w:t xml:space="preserve">Το από 23/11/2021 Πρακτικό Δ.Σ. του Εμπορικού Συλλόγου Ελασσόνας για την έγκριση του αποτελέσματος και της διαδικασίας επιλογής στελεχών </w:t>
      </w:r>
      <w:r w:rsidRPr="007A6957">
        <w:t xml:space="preserve">Υποστήριξης του Εμπορικού Συλλόγου Ελασσόνας, </w:t>
      </w:r>
      <w:proofErr w:type="spellStart"/>
      <w:r w:rsidRPr="007A6957">
        <w:t>Συνδικαιούχου</w:t>
      </w:r>
      <w:proofErr w:type="spellEnd"/>
      <w:r w:rsidRPr="007A6957">
        <w:t xml:space="preserve"> της Πράξης: «ΑΝΟΙΚΤΟ ΚΕΝΤΡΟ ΕΜΠΟΡΙΟΥ ΔΗΜΟΥ ΕΛΑΣΣΟΝΑΣ» ΜΕ ΚΩΔΙΚΟ ΟΠΣ 5037604»</w:t>
      </w:r>
    </w:p>
    <w:p w14:paraId="5A0DA057" w14:textId="6ADA6814" w:rsidR="007A6957" w:rsidRDefault="007A6957" w:rsidP="007A6957">
      <w:pPr>
        <w:pStyle w:val="a3"/>
        <w:jc w:val="both"/>
      </w:pPr>
    </w:p>
    <w:p w14:paraId="57D7B110" w14:textId="38600611" w:rsidR="007A6957" w:rsidRDefault="00211E95" w:rsidP="007A6957">
      <w:pPr>
        <w:pStyle w:val="a3"/>
        <w:jc w:val="both"/>
      </w:pPr>
      <w:r>
        <w:t>Ανακοινώνονται</w:t>
      </w:r>
      <w:r w:rsidR="007A6957">
        <w:t xml:space="preserve"> τα παρακάτω  ονόματα των οριστικά επιτυχόντων:</w:t>
      </w:r>
    </w:p>
    <w:p w14:paraId="513DF10C" w14:textId="56D586C0" w:rsidR="007A6957" w:rsidRDefault="007A6957" w:rsidP="007A6957">
      <w:pPr>
        <w:pStyle w:val="a3"/>
        <w:numPr>
          <w:ilvl w:val="0"/>
          <w:numId w:val="3"/>
        </w:numPr>
        <w:jc w:val="both"/>
      </w:pPr>
      <w:r>
        <w:t>Σ******</w:t>
      </w:r>
      <w:r w:rsidR="00211E95">
        <w:t>*</w:t>
      </w:r>
      <w:r>
        <w:t xml:space="preserve">Σ </w:t>
      </w:r>
      <w:r w:rsidR="006715AC">
        <w:t xml:space="preserve"> ΔΗΜΗΤΡΙΟΣ</w:t>
      </w:r>
    </w:p>
    <w:p w14:paraId="60FD18B6" w14:textId="29CF8A24" w:rsidR="006715AC" w:rsidRPr="00F44B8F" w:rsidRDefault="006715AC" w:rsidP="007A6957">
      <w:pPr>
        <w:pStyle w:val="a3"/>
        <w:numPr>
          <w:ilvl w:val="0"/>
          <w:numId w:val="3"/>
        </w:numPr>
        <w:jc w:val="both"/>
      </w:pPr>
      <w:r>
        <w:t>Τ***</w:t>
      </w:r>
      <w:r w:rsidR="00211E95">
        <w:t>*</w:t>
      </w:r>
      <w:r>
        <w:t>Ε  ΕΥΦΡΟΣΥΝΗ</w:t>
      </w:r>
    </w:p>
    <w:sectPr w:rsidR="006715AC" w:rsidRPr="00F44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3D2"/>
    <w:multiLevelType w:val="hybridMultilevel"/>
    <w:tmpl w:val="41A261A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BC6B04"/>
    <w:multiLevelType w:val="hybridMultilevel"/>
    <w:tmpl w:val="751A0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A6342"/>
    <w:multiLevelType w:val="hybridMultilevel"/>
    <w:tmpl w:val="724EB79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FF"/>
    <w:rsid w:val="00095B79"/>
    <w:rsid w:val="00123DD0"/>
    <w:rsid w:val="001D57C9"/>
    <w:rsid w:val="00211E95"/>
    <w:rsid w:val="003B36F7"/>
    <w:rsid w:val="003D17EA"/>
    <w:rsid w:val="00437002"/>
    <w:rsid w:val="004E0304"/>
    <w:rsid w:val="005B557F"/>
    <w:rsid w:val="006715AC"/>
    <w:rsid w:val="00691240"/>
    <w:rsid w:val="007A6957"/>
    <w:rsid w:val="00846E5D"/>
    <w:rsid w:val="009167DC"/>
    <w:rsid w:val="00961CFF"/>
    <w:rsid w:val="009D6F82"/>
    <w:rsid w:val="00A134C2"/>
    <w:rsid w:val="00B26A68"/>
    <w:rsid w:val="00B76576"/>
    <w:rsid w:val="00BC0155"/>
    <w:rsid w:val="00C24EB5"/>
    <w:rsid w:val="00C91949"/>
    <w:rsid w:val="00DE12D0"/>
    <w:rsid w:val="00F031D4"/>
    <w:rsid w:val="00F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4155"/>
  <w15:chartTrackingRefBased/>
  <w15:docId w15:val="{DA0B0125-4BFF-4572-8C89-A55F24A2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Kimon Kiraleos</dc:creator>
  <cp:keywords/>
  <dc:description/>
  <cp:lastModifiedBy>Kimon Kiraleos</cp:lastModifiedBy>
  <cp:revision>14</cp:revision>
  <dcterms:created xsi:type="dcterms:W3CDTF">2021-11-29T13:00:00Z</dcterms:created>
  <dcterms:modified xsi:type="dcterms:W3CDTF">2021-12-21T07:46:00Z</dcterms:modified>
</cp:coreProperties>
</file>